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B2F6" w14:textId="010EFA74" w:rsidR="00DA6778" w:rsidRDefault="008B01D9">
      <w:pPr>
        <w:tabs>
          <w:tab w:val="left" w:pos="11576"/>
        </w:tabs>
        <w:ind w:left="-118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7360" behindDoc="1" locked="0" layoutInCell="1" allowOverlap="1" wp14:anchorId="0F90E157" wp14:editId="323D3D2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685800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2192000" y="685800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17BB34C" id="Graphic 1" o:spid="_x0000_s1026" style="position:absolute;margin-left:0;margin-top:0;width:960pt;height:540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192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" path="m12192000,l,,,6858000r12192000,l12192000,xe" fillcolor="#002577" stroked="f">
                <v:path arrowok="t"/>
                <w10:wrap anchorx="page" anchory="page"/>
              </v:shape>
            </w:pict>
          </mc:Fallback>
        </mc:AlternateContent>
      </w:r>
      <w:r w:rsidR="003E7F5C">
        <w:rPr>
          <w:rFonts w:ascii="Times New Roman"/>
          <w:noProof/>
          <w:sz w:val="20"/>
        </w:rPr>
        <w:drawing>
          <wp:inline distT="0" distB="0" distL="0" distR="0" wp14:anchorId="36AAE7D8" wp14:editId="4CE1C8D2">
            <wp:extent cx="3249014" cy="729205"/>
            <wp:effectExtent l="0" t="0" r="2540" b="0"/>
            <wp:docPr id="2086151475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51475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191" cy="76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2956A8E8" wp14:editId="7C9A9675">
            <wp:extent cx="2756102" cy="819245"/>
            <wp:effectExtent l="0" t="0" r="0" b="0"/>
            <wp:docPr id="3" name="Image 3" descr="Anteprima imma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nteprima immagin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102" cy="8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C78D0" w14:textId="2F2479EC" w:rsidR="00DA6778" w:rsidRDefault="008B01D9">
      <w:pPr>
        <w:pStyle w:val="Titolo"/>
        <w:rPr>
          <w:color w:val="FFFFFF"/>
          <w:spacing w:val="-5"/>
          <w:w w:val="110"/>
        </w:rPr>
      </w:pPr>
      <w:bookmarkStart w:id="0" w:name="Diapositiva_1:_Erasmus+_Day__7_marzo_202"/>
      <w:bookmarkEnd w:id="0"/>
      <w:r>
        <w:rPr>
          <w:color w:val="FFFFFF"/>
          <w:w w:val="105"/>
        </w:rPr>
        <w:t>Erasmus+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spacing w:val="-5"/>
          <w:w w:val="110"/>
        </w:rPr>
        <w:t>Day</w:t>
      </w:r>
    </w:p>
    <w:p w14:paraId="572809C0" w14:textId="13CA9806" w:rsidR="00E33205" w:rsidRDefault="00120F33">
      <w:pPr>
        <w:pStyle w:val="Titolo"/>
        <w:rPr>
          <w:i/>
          <w:iCs/>
          <w:color w:val="FFFFFF"/>
          <w:spacing w:val="-5"/>
          <w:w w:val="110"/>
          <w:sz w:val="52"/>
          <w:szCs w:val="52"/>
        </w:rPr>
      </w:pPr>
      <w:r>
        <w:rPr>
          <w:i/>
          <w:iCs/>
          <w:color w:val="FFFFFF"/>
          <w:spacing w:val="-5"/>
          <w:w w:val="110"/>
          <w:sz w:val="52"/>
          <w:szCs w:val="52"/>
        </w:rPr>
        <w:t>Corso di laurea</w:t>
      </w:r>
      <w:r w:rsidR="003F2D19">
        <w:rPr>
          <w:i/>
          <w:iCs/>
          <w:color w:val="FFFFFF"/>
          <w:spacing w:val="-5"/>
          <w:w w:val="110"/>
          <w:sz w:val="52"/>
          <w:szCs w:val="52"/>
        </w:rPr>
        <w:t xml:space="preserve"> triennale</w:t>
      </w:r>
      <w:r>
        <w:rPr>
          <w:i/>
          <w:iCs/>
          <w:color w:val="FFFFFF"/>
          <w:spacing w:val="-5"/>
          <w:w w:val="110"/>
          <w:sz w:val="52"/>
          <w:szCs w:val="52"/>
        </w:rPr>
        <w:t xml:space="preserve"> in </w:t>
      </w:r>
      <w:r w:rsidR="008E2A26">
        <w:rPr>
          <w:i/>
          <w:iCs/>
          <w:color w:val="FFFFFF"/>
          <w:spacing w:val="-5"/>
          <w:w w:val="110"/>
          <w:sz w:val="52"/>
          <w:szCs w:val="52"/>
        </w:rPr>
        <w:t xml:space="preserve">Servizio Sociale e </w:t>
      </w:r>
    </w:p>
    <w:p w14:paraId="64706465" w14:textId="053F1928" w:rsidR="008E2A26" w:rsidRPr="00EB10AA" w:rsidRDefault="003F2D19">
      <w:pPr>
        <w:pStyle w:val="Titolo"/>
        <w:rPr>
          <w:i/>
          <w:iCs/>
          <w:sz w:val="52"/>
          <w:szCs w:val="52"/>
        </w:rPr>
      </w:pPr>
      <w:r>
        <w:rPr>
          <w:i/>
          <w:iCs/>
          <w:color w:val="FFFFFF"/>
          <w:spacing w:val="-5"/>
          <w:w w:val="110"/>
          <w:sz w:val="52"/>
          <w:szCs w:val="52"/>
        </w:rPr>
        <w:t xml:space="preserve">magistrale in </w:t>
      </w:r>
      <w:r w:rsidR="008E2A26">
        <w:rPr>
          <w:i/>
          <w:iCs/>
          <w:color w:val="FFFFFF"/>
          <w:spacing w:val="-5"/>
          <w:w w:val="110"/>
          <w:sz w:val="52"/>
          <w:szCs w:val="52"/>
        </w:rPr>
        <w:t>Servizio Sociale e Politiche sociali</w:t>
      </w:r>
    </w:p>
    <w:p w14:paraId="1AC37757" w14:textId="48343590" w:rsidR="00DA6778" w:rsidRDefault="00120F33">
      <w:pPr>
        <w:spacing w:before="586"/>
        <w:ind w:left="4" w:right="2099"/>
        <w:jc w:val="center"/>
        <w:rPr>
          <w:b/>
          <w:i/>
          <w:sz w:val="67"/>
        </w:rPr>
      </w:pPr>
      <w:r>
        <w:rPr>
          <w:b/>
          <w:i/>
          <w:color w:val="FFFFFF"/>
          <w:sz w:val="67"/>
        </w:rPr>
        <w:t>11</w:t>
      </w:r>
      <w:r w:rsidR="00E33205">
        <w:rPr>
          <w:b/>
          <w:i/>
          <w:color w:val="FFFFFF"/>
          <w:spacing w:val="-5"/>
          <w:sz w:val="67"/>
        </w:rPr>
        <w:t xml:space="preserve"> </w:t>
      </w:r>
      <w:r w:rsidR="00E33205">
        <w:rPr>
          <w:b/>
          <w:i/>
          <w:color w:val="FFFFFF"/>
          <w:sz w:val="67"/>
        </w:rPr>
        <w:t>marzo</w:t>
      </w:r>
      <w:r w:rsidR="00E33205">
        <w:rPr>
          <w:b/>
          <w:i/>
          <w:color w:val="FFFFFF"/>
          <w:spacing w:val="-5"/>
          <w:sz w:val="67"/>
        </w:rPr>
        <w:t xml:space="preserve"> </w:t>
      </w:r>
      <w:r w:rsidR="00E33205">
        <w:rPr>
          <w:b/>
          <w:i/>
          <w:color w:val="FFFFFF"/>
          <w:sz w:val="67"/>
        </w:rPr>
        <w:t>2024</w:t>
      </w:r>
      <w:r w:rsidR="00E33205">
        <w:rPr>
          <w:b/>
          <w:i/>
          <w:color w:val="FFFFFF"/>
          <w:spacing w:val="-8"/>
          <w:sz w:val="67"/>
        </w:rPr>
        <w:t xml:space="preserve"> </w:t>
      </w:r>
      <w:r w:rsidR="00E33205">
        <w:rPr>
          <w:b/>
          <w:i/>
          <w:color w:val="FFFFFF"/>
          <w:sz w:val="67"/>
        </w:rPr>
        <w:t>-</w:t>
      </w:r>
      <w:r w:rsidR="00E33205">
        <w:rPr>
          <w:b/>
          <w:i/>
          <w:color w:val="FFFFFF"/>
          <w:spacing w:val="-2"/>
          <w:sz w:val="67"/>
        </w:rPr>
        <w:t xml:space="preserve"> </w:t>
      </w:r>
      <w:r w:rsidR="00E33205">
        <w:rPr>
          <w:b/>
          <w:i/>
          <w:color w:val="FFFFFF"/>
          <w:sz w:val="67"/>
        </w:rPr>
        <w:t>ore</w:t>
      </w:r>
      <w:r w:rsidR="00E33205">
        <w:rPr>
          <w:b/>
          <w:i/>
          <w:color w:val="FFFFFF"/>
          <w:spacing w:val="-4"/>
          <w:sz w:val="67"/>
        </w:rPr>
        <w:t xml:space="preserve"> </w:t>
      </w:r>
      <w:r w:rsidR="00E33205">
        <w:rPr>
          <w:b/>
          <w:i/>
          <w:color w:val="FFFFFF"/>
          <w:spacing w:val="-5"/>
          <w:sz w:val="67"/>
        </w:rPr>
        <w:t>1</w:t>
      </w:r>
      <w:r>
        <w:rPr>
          <w:b/>
          <w:i/>
          <w:color w:val="FFFFFF"/>
          <w:spacing w:val="-5"/>
          <w:sz w:val="67"/>
        </w:rPr>
        <w:t>4</w:t>
      </w:r>
      <w:r w:rsidR="00E33205">
        <w:rPr>
          <w:b/>
          <w:i/>
          <w:color w:val="FFFFFF"/>
          <w:spacing w:val="-5"/>
          <w:sz w:val="67"/>
        </w:rPr>
        <w:t>.00</w:t>
      </w:r>
    </w:p>
    <w:p w14:paraId="37CF0505" w14:textId="68431D03" w:rsidR="003E7F5C" w:rsidRDefault="008B01D9" w:rsidP="003E7F5C">
      <w:pPr>
        <w:spacing w:before="619"/>
        <w:ind w:left="4" w:right="2099"/>
        <w:jc w:val="center"/>
        <w:rPr>
          <w:color w:val="FFFFFF"/>
          <w:spacing w:val="-2"/>
          <w:sz w:val="58"/>
        </w:rPr>
      </w:pPr>
      <w:r>
        <w:rPr>
          <w:i/>
          <w:color w:val="FFFFFF"/>
          <w:sz w:val="61"/>
        </w:rPr>
        <w:t>Da</w:t>
      </w:r>
      <w:r>
        <w:rPr>
          <w:i/>
          <w:color w:val="FFFFFF"/>
          <w:spacing w:val="30"/>
          <w:sz w:val="61"/>
        </w:rPr>
        <w:t xml:space="preserve"> </w:t>
      </w:r>
      <w:r>
        <w:rPr>
          <w:i/>
          <w:color w:val="FFFFFF"/>
          <w:sz w:val="61"/>
        </w:rPr>
        <w:t>remoto</w:t>
      </w:r>
      <w:r>
        <w:rPr>
          <w:i/>
          <w:color w:val="FFFFFF"/>
          <w:spacing w:val="25"/>
          <w:sz w:val="61"/>
        </w:rPr>
        <w:t xml:space="preserve"> </w:t>
      </w:r>
      <w:r>
        <w:rPr>
          <w:i/>
          <w:color w:val="FFFFFF"/>
          <w:sz w:val="61"/>
        </w:rPr>
        <w:t>in</w:t>
      </w:r>
      <w:r>
        <w:rPr>
          <w:i/>
          <w:color w:val="FFFFFF"/>
          <w:spacing w:val="31"/>
          <w:sz w:val="61"/>
        </w:rPr>
        <w:t xml:space="preserve"> </w:t>
      </w:r>
      <w:r>
        <w:rPr>
          <w:i/>
          <w:color w:val="FFFFFF"/>
          <w:sz w:val="61"/>
        </w:rPr>
        <w:t>Teams</w:t>
      </w:r>
      <w:r>
        <w:rPr>
          <w:i/>
          <w:color w:val="FFFFFF"/>
          <w:spacing w:val="29"/>
          <w:sz w:val="61"/>
        </w:rPr>
        <w:t xml:space="preserve"> </w:t>
      </w:r>
      <w:r>
        <w:rPr>
          <w:color w:val="FFFFFF"/>
          <w:sz w:val="58"/>
        </w:rPr>
        <w:t>(</w:t>
      </w:r>
      <w:hyperlink r:id="rId6" w:history="1">
        <w:r w:rsidRPr="008B01D9">
          <w:rPr>
            <w:rStyle w:val="Collegamentoipertestuale"/>
            <w:i/>
            <w:sz w:val="61"/>
          </w:rPr>
          <w:t>clicca qui</w:t>
        </w:r>
      </w:hyperlink>
      <w:r>
        <w:rPr>
          <w:color w:val="FFFFFF"/>
          <w:spacing w:val="-2"/>
          <w:sz w:val="58"/>
        </w:rPr>
        <w:t>)</w:t>
      </w:r>
    </w:p>
    <w:p w14:paraId="3915E9C8" w14:textId="77777777" w:rsidR="003E7F5C" w:rsidRDefault="003E7F5C" w:rsidP="003E7F5C">
      <w:pPr>
        <w:ind w:left="4" w:right="2098"/>
        <w:rPr>
          <w:i/>
          <w:color w:val="FFFFFF"/>
          <w:sz w:val="52"/>
          <w:szCs w:val="52"/>
        </w:rPr>
      </w:pPr>
    </w:p>
    <w:p w14:paraId="598F97F2" w14:textId="0BDD0503" w:rsidR="003E7F5C" w:rsidRPr="003E7F5C" w:rsidRDefault="00E33205" w:rsidP="003E7F5C">
      <w:pPr>
        <w:ind w:left="4" w:right="2098"/>
        <w:rPr>
          <w:color w:val="FFFFFF"/>
          <w:spacing w:val="-2"/>
          <w:sz w:val="44"/>
          <w:szCs w:val="44"/>
        </w:rPr>
      </w:pPr>
      <w:r w:rsidRPr="003E7F5C">
        <w:rPr>
          <w:i/>
          <w:color w:val="FFFFFF"/>
          <w:sz w:val="44"/>
          <w:szCs w:val="44"/>
        </w:rPr>
        <w:t xml:space="preserve">Interverranno: </w:t>
      </w:r>
    </w:p>
    <w:p w14:paraId="56F379C5" w14:textId="77777777" w:rsidR="003E7F5C" w:rsidRPr="003E7F5C" w:rsidRDefault="003E7F5C" w:rsidP="003E7F5C">
      <w:pPr>
        <w:ind w:right="2098"/>
        <w:rPr>
          <w:i/>
          <w:color w:val="FFFFFF"/>
          <w:sz w:val="44"/>
          <w:szCs w:val="44"/>
        </w:rPr>
      </w:pPr>
    </w:p>
    <w:p w14:paraId="55D73E61" w14:textId="59063B72" w:rsidR="003E7F5C" w:rsidRPr="008B01D9" w:rsidRDefault="00E33205" w:rsidP="003E7F5C">
      <w:pPr>
        <w:spacing w:after="120"/>
        <w:ind w:right="2098"/>
        <w:rPr>
          <w:i/>
          <w:color w:val="FFFFFF"/>
          <w:sz w:val="36"/>
          <w:szCs w:val="36"/>
        </w:rPr>
      </w:pPr>
      <w:r w:rsidRPr="008B01D9">
        <w:rPr>
          <w:i/>
          <w:color w:val="FFFFFF"/>
          <w:sz w:val="36"/>
          <w:szCs w:val="36"/>
        </w:rPr>
        <w:t xml:space="preserve">Prof. </w:t>
      </w:r>
      <w:r w:rsidR="00120F33" w:rsidRPr="008B01D9">
        <w:rPr>
          <w:i/>
          <w:color w:val="FFFFFF"/>
          <w:sz w:val="36"/>
          <w:szCs w:val="36"/>
        </w:rPr>
        <w:t>Michela Miraglia</w:t>
      </w:r>
      <w:r w:rsidRPr="008B01D9">
        <w:rPr>
          <w:i/>
          <w:color w:val="FFFFFF"/>
          <w:sz w:val="36"/>
          <w:szCs w:val="36"/>
        </w:rPr>
        <w:t xml:space="preserve">, </w:t>
      </w:r>
      <w:r w:rsidR="003E7F5C" w:rsidRPr="008B01D9">
        <w:rPr>
          <w:i/>
          <w:color w:val="FFFFFF"/>
          <w:sz w:val="36"/>
          <w:szCs w:val="36"/>
        </w:rPr>
        <w:t>Coordinat</w:t>
      </w:r>
      <w:r w:rsidR="008B01D9">
        <w:rPr>
          <w:i/>
          <w:color w:val="FFFFFF"/>
          <w:sz w:val="36"/>
          <w:szCs w:val="36"/>
        </w:rPr>
        <w:t>rice della</w:t>
      </w:r>
      <w:r w:rsidR="003E7F5C" w:rsidRPr="008B01D9">
        <w:rPr>
          <w:i/>
          <w:color w:val="FFFFFF"/>
          <w:sz w:val="36"/>
          <w:szCs w:val="36"/>
        </w:rPr>
        <w:t xml:space="preserve"> </w:t>
      </w:r>
      <w:r w:rsidR="00120F33" w:rsidRPr="008B01D9">
        <w:rPr>
          <w:i/>
          <w:color w:val="FFFFFF"/>
          <w:sz w:val="36"/>
          <w:szCs w:val="36"/>
        </w:rPr>
        <w:t>Commissione Relazioni Internazionali DIGI</w:t>
      </w:r>
    </w:p>
    <w:p w14:paraId="6AEC54E5" w14:textId="77777777" w:rsidR="008B01D9" w:rsidRDefault="00E33205" w:rsidP="003E7F5C">
      <w:pPr>
        <w:spacing w:after="120"/>
        <w:ind w:right="731"/>
        <w:rPr>
          <w:i/>
          <w:color w:val="FFFFFF"/>
          <w:sz w:val="36"/>
          <w:szCs w:val="36"/>
        </w:rPr>
      </w:pPr>
      <w:r w:rsidRPr="008B01D9">
        <w:rPr>
          <w:i/>
          <w:color w:val="FFFFFF"/>
          <w:sz w:val="36"/>
          <w:szCs w:val="36"/>
        </w:rPr>
        <w:t xml:space="preserve">Prof. Emmanuele Penco, </w:t>
      </w:r>
      <w:r w:rsidR="003E7F5C" w:rsidRPr="008B01D9">
        <w:rPr>
          <w:i/>
          <w:color w:val="FFFFFF"/>
          <w:sz w:val="36"/>
          <w:szCs w:val="36"/>
        </w:rPr>
        <w:t xml:space="preserve">Commissione Relazioni Internazionali </w:t>
      </w:r>
    </w:p>
    <w:p w14:paraId="01634642" w14:textId="28C3284A" w:rsidR="00E33205" w:rsidRPr="008B01D9" w:rsidRDefault="008B01D9" w:rsidP="003E7F5C">
      <w:pPr>
        <w:spacing w:after="120"/>
        <w:ind w:right="731"/>
        <w:rPr>
          <w:i/>
          <w:color w:val="FFFFFF"/>
          <w:sz w:val="36"/>
          <w:szCs w:val="36"/>
        </w:rPr>
      </w:pPr>
      <w:r>
        <w:rPr>
          <w:i/>
          <w:color w:val="FFFFFF"/>
          <w:sz w:val="36"/>
          <w:szCs w:val="36"/>
        </w:rPr>
        <w:t xml:space="preserve">Prof. Jacopo Della Torre, </w:t>
      </w:r>
      <w:r w:rsidRPr="008B01D9">
        <w:rPr>
          <w:i/>
          <w:color w:val="FFFFFF"/>
          <w:sz w:val="36"/>
          <w:szCs w:val="36"/>
        </w:rPr>
        <w:t>Commissione Relazioni Internazionali</w:t>
      </w:r>
    </w:p>
    <w:sectPr w:rsidR="00E33205" w:rsidRPr="008B01D9">
      <w:type w:val="continuous"/>
      <w:pgSz w:w="19200" w:h="10800" w:orient="landscape"/>
      <w:pgMar w:top="600" w:right="620" w:bottom="280" w:left="2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78"/>
    <w:rsid w:val="00120F33"/>
    <w:rsid w:val="003E7F5C"/>
    <w:rsid w:val="003F2D19"/>
    <w:rsid w:val="008B01D9"/>
    <w:rsid w:val="008E2A26"/>
    <w:rsid w:val="00BC331F"/>
    <w:rsid w:val="00D61F4C"/>
    <w:rsid w:val="00DA6778"/>
    <w:rsid w:val="00E27427"/>
    <w:rsid w:val="00E33205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17B3"/>
  <w15:docId w15:val="{A62AF2F2-FA42-2241-BF53-38E84341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oboto" w:eastAsia="Roboto" w:hAnsi="Roboto" w:cs="Robo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84" w:line="752" w:lineRule="exact"/>
      <w:ind w:left="4" w:right="2099"/>
      <w:jc w:val="center"/>
    </w:pPr>
    <w:rPr>
      <w:i/>
      <w:iCs/>
      <w:sz w:val="61"/>
      <w:szCs w:val="61"/>
    </w:rPr>
  </w:style>
  <w:style w:type="paragraph" w:styleId="Titolo">
    <w:name w:val="Title"/>
    <w:basedOn w:val="Normale"/>
    <w:uiPriority w:val="10"/>
    <w:qFormat/>
    <w:pPr>
      <w:spacing w:before="126"/>
      <w:ind w:right="2099"/>
      <w:jc w:val="center"/>
    </w:pPr>
    <w:rPr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B10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0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0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jk1NTQwZDgtNzBlNi00MTJmLWExNTEtZWYwMjc0YjE1Mjgx%40thread.v2/0?context=%7b%22Tid%22%3a%226cd36f83-1a02-442d-972f-2670cb5e9b1a%22%2c%22Oid%22%3a%2269ac58d9-58f7-488e-b871-aa8b309b5fbf%22%7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Cinda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Cinda</dc:title>
  <dc:creator>Roberto Razzoli</dc:creator>
  <cp:lastModifiedBy>Valentina Di Gregorio</cp:lastModifiedBy>
  <cp:revision>4</cp:revision>
  <dcterms:created xsi:type="dcterms:W3CDTF">2024-03-09T14:02:00Z</dcterms:created>
  <dcterms:modified xsi:type="dcterms:W3CDTF">2024-03-09T14:03:00Z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PowerPoint® per Microsoft 365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